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5219" w14:textId="77777777" w:rsidR="000C360F" w:rsidRDefault="000C360F" w:rsidP="000C360F">
      <w:r w:rsidRPr="008B52D7">
        <w:rPr>
          <w:b/>
          <w:u w:val="single"/>
        </w:rPr>
        <w:t>ESSENTIAL DUTIES AND RESPONSIBILITIES</w:t>
      </w:r>
      <w:r>
        <w:t xml:space="preserve"> include the following. Other duties may be assigned.  </w:t>
      </w:r>
    </w:p>
    <w:p w14:paraId="6AC174AD" w14:textId="77777777" w:rsidR="000C360F" w:rsidRDefault="000C360F" w:rsidP="000C360F">
      <w:pPr>
        <w:pStyle w:val="ListParagraph"/>
        <w:numPr>
          <w:ilvl w:val="0"/>
          <w:numId w:val="1"/>
        </w:numPr>
      </w:pPr>
      <w:r w:rsidRPr="004E0716">
        <w:t xml:space="preserve">The </w:t>
      </w:r>
      <w:r>
        <w:t>E</w:t>
      </w:r>
      <w:r w:rsidRPr="004E0716">
        <w:t xml:space="preserve">xecutive </w:t>
      </w:r>
      <w:r>
        <w:t>C</w:t>
      </w:r>
      <w:r w:rsidRPr="004E0716">
        <w:t xml:space="preserve">hef is responsible for all culinary activities for the restaurant.  This position will oversee all activity in the kitchen, train personnel, plan menus, </w:t>
      </w:r>
      <w:r>
        <w:t xml:space="preserve">ensure highest food quality standards, manage kitchen equipment maintenance, </w:t>
      </w:r>
      <w:r w:rsidRPr="004E0716">
        <w:t>oversee product purchasing and manage culinary budget.</w:t>
      </w:r>
    </w:p>
    <w:p w14:paraId="1AA60AC2" w14:textId="77777777" w:rsidR="000C360F" w:rsidRDefault="000C360F" w:rsidP="000C36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6331CE">
        <w:rPr>
          <w:rFonts w:ascii="Calibri" w:eastAsia="Times New Roman" w:hAnsi="Calibri" w:cs="Times New Roman"/>
        </w:rPr>
        <w:t xml:space="preserve">Having a sense of urgency, purpose, and seek the task attitude. Be efficient and get the task done in a timely matter. </w:t>
      </w:r>
    </w:p>
    <w:p w14:paraId="6EF77C41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Managing the day-to-day operations of the kitchen. Coordinating food production and ensure highest level of food quality, taste and presentation. </w:t>
      </w:r>
    </w:p>
    <w:p w14:paraId="2766CA44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Participate in actual food preparation before and during service, produce food consistently with highest quality, taste and presentation and expedite during peak meal periods as needed. </w:t>
      </w:r>
    </w:p>
    <w:p w14:paraId="2D6A67E6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Responsible for </w:t>
      </w:r>
      <w:r w:rsidRPr="000E42A6">
        <w:t>scheduling, staffing, training, and controlling food and labor costs, while providing the experience of a lifetime to our guests and employees.</w:t>
      </w:r>
    </w:p>
    <w:p w14:paraId="6620AA2F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Ensure the employees are performing at a high level focusing on labor costs. Keeping the staff busy and efficient. </w:t>
      </w:r>
    </w:p>
    <w:p w14:paraId="0E2DBFCB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Ensures that all kitchen employees consistently adhere to uniform, grooming and appearance standards. </w:t>
      </w:r>
    </w:p>
    <w:p w14:paraId="0C2385BF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>Responsible for all food purchasing, receiving, and inventories.</w:t>
      </w:r>
    </w:p>
    <w:p w14:paraId="49CEB04D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>Maintain a clean, organized, working restaurant focusing, but not only on, the kitchen</w:t>
      </w:r>
    </w:p>
    <w:p w14:paraId="194E517E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>In conjunction with all the Chef Team, establish goals for the kitchen, anticipate and resolve problems concerning all facets of the kitchen, anticipate trends, enact approved profit-oriented and cost saving ideas/activities. Be a problem solver.</w:t>
      </w:r>
    </w:p>
    <w:p w14:paraId="6C99083E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Establish and require strict adherence to health department and food handling guidelines </w:t>
      </w:r>
    </w:p>
    <w:p w14:paraId="45DE1893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In conjunction with all the Chef Team, develop menus &amp; create and ensure adherence to recipes and product specifications. Train kitchen staff on all new menu items. </w:t>
      </w:r>
    </w:p>
    <w:p w14:paraId="7461A886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Executive Chef must maintain effective communication within the kitchen and dining room, be responsive to staff suggestions and concerns and work to resolve problems. </w:t>
      </w:r>
    </w:p>
    <w:p w14:paraId="618B16D0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 xml:space="preserve">Maintain effective working relationship with dining room managers, staff and all other 801 Restaurant Group employees. </w:t>
      </w:r>
    </w:p>
    <w:p w14:paraId="2FF70666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>Managing the employees, you are directly responsible for according to the 801 Restaurant Groups salaried management structure.</w:t>
      </w:r>
    </w:p>
    <w:p w14:paraId="32BD52EB" w14:textId="77777777" w:rsidR="000C360F" w:rsidRDefault="000C360F" w:rsidP="000C360F">
      <w:pPr>
        <w:pStyle w:val="ListParagraph"/>
        <w:numPr>
          <w:ilvl w:val="0"/>
          <w:numId w:val="1"/>
        </w:numPr>
      </w:pPr>
      <w:bookmarkStart w:id="0" w:name="_Hlk2674181"/>
      <w:r>
        <w:t>Maintain a safe environment for all management, employees, and guests.</w:t>
      </w:r>
    </w:p>
    <w:p w14:paraId="2422CF60" w14:textId="77777777" w:rsidR="000C360F" w:rsidRDefault="000C360F" w:rsidP="000C360F">
      <w:pPr>
        <w:pStyle w:val="ListParagraph"/>
        <w:numPr>
          <w:ilvl w:val="0"/>
          <w:numId w:val="1"/>
        </w:numPr>
      </w:pPr>
      <w:r w:rsidRPr="000E42A6">
        <w:t>Follows and enforces company guidelines and policies.</w:t>
      </w:r>
    </w:p>
    <w:p w14:paraId="667A4CB8" w14:textId="77777777" w:rsidR="000C360F" w:rsidRDefault="000C360F" w:rsidP="000C360F">
      <w:pPr>
        <w:pStyle w:val="ListParagraph"/>
        <w:numPr>
          <w:ilvl w:val="0"/>
          <w:numId w:val="1"/>
        </w:numPr>
      </w:pPr>
      <w:r>
        <w:t>Proficient with all computer systems used in the restaurant.</w:t>
      </w:r>
      <w:bookmarkEnd w:id="0"/>
    </w:p>
    <w:p w14:paraId="0A07D9BE" w14:textId="77777777" w:rsidR="009341D4" w:rsidRDefault="002474A3">
      <w:bookmarkStart w:id="1" w:name="_GoBack"/>
      <w:bookmarkEnd w:id="1"/>
    </w:p>
    <w:sectPr w:rsidR="00934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A560" w14:textId="77777777" w:rsidR="002474A3" w:rsidRDefault="002474A3" w:rsidP="00E479AB">
      <w:pPr>
        <w:spacing w:after="0" w:line="240" w:lineRule="auto"/>
      </w:pPr>
      <w:r>
        <w:separator/>
      </w:r>
    </w:p>
  </w:endnote>
  <w:endnote w:type="continuationSeparator" w:id="0">
    <w:p w14:paraId="796CBD6E" w14:textId="77777777" w:rsidR="002474A3" w:rsidRDefault="002474A3" w:rsidP="00E4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70BB" w14:textId="77777777" w:rsidR="00E479AB" w:rsidRDefault="00E479A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111D1" wp14:editId="14855924">
          <wp:simplePos x="0" y="0"/>
          <wp:positionH relativeFrom="column">
            <wp:posOffset>1695450</wp:posOffset>
          </wp:positionH>
          <wp:positionV relativeFrom="paragraph">
            <wp:posOffset>218758</wp:posOffset>
          </wp:positionV>
          <wp:extent cx="2235638" cy="403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1 restaurant Group a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38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1C02" w14:textId="77777777" w:rsidR="002474A3" w:rsidRDefault="002474A3" w:rsidP="00E479AB">
      <w:pPr>
        <w:spacing w:after="0" w:line="240" w:lineRule="auto"/>
      </w:pPr>
      <w:r>
        <w:separator/>
      </w:r>
    </w:p>
  </w:footnote>
  <w:footnote w:type="continuationSeparator" w:id="0">
    <w:p w14:paraId="1A90AA61" w14:textId="77777777" w:rsidR="002474A3" w:rsidRDefault="002474A3" w:rsidP="00E4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72A"/>
    <w:multiLevelType w:val="hybridMultilevel"/>
    <w:tmpl w:val="958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360F"/>
    <w:rsid w:val="000C360F"/>
    <w:rsid w:val="002474A3"/>
    <w:rsid w:val="00C060E9"/>
    <w:rsid w:val="00CE1454"/>
    <w:rsid w:val="00E479AB"/>
    <w:rsid w:val="00F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C0438"/>
  <w15:chartTrackingRefBased/>
  <w15:docId w15:val="{B8AC1199-BFE4-4E19-A9A3-431F885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AB"/>
  </w:style>
  <w:style w:type="paragraph" w:styleId="Footer">
    <w:name w:val="footer"/>
    <w:basedOn w:val="Normal"/>
    <w:link w:val="FooterChar"/>
    <w:uiPriority w:val="99"/>
    <w:unhideWhenUsed/>
    <w:rsid w:val="00E4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AB"/>
  </w:style>
  <w:style w:type="paragraph" w:styleId="ListParagraph">
    <w:name w:val="List Paragraph"/>
    <w:basedOn w:val="Normal"/>
    <w:uiPriority w:val="34"/>
    <w:qFormat/>
    <w:rsid w:val="000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801%20restaurant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 restaurant Footer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larson</dc:creator>
  <cp:keywords/>
  <dc:description/>
  <cp:lastModifiedBy>Dan Larson</cp:lastModifiedBy>
  <cp:revision>1</cp:revision>
  <dcterms:created xsi:type="dcterms:W3CDTF">2019-11-19T16:33:00Z</dcterms:created>
  <dcterms:modified xsi:type="dcterms:W3CDTF">2019-11-19T16:34:00Z</dcterms:modified>
</cp:coreProperties>
</file>